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90" w:rsidRPr="002A664E" w:rsidRDefault="00D3741C" w:rsidP="00D3741C">
      <w:pPr>
        <w:bidi/>
        <w:jc w:val="both"/>
        <w:rPr>
          <w:rFonts w:cs="B Nazanin"/>
          <w:sz w:val="28"/>
          <w:szCs w:val="28"/>
          <w:rtl/>
          <w:lang w:bidi="fa-IR"/>
        </w:rPr>
      </w:pPr>
      <w:r w:rsidRPr="002A664E">
        <w:rPr>
          <w:rFonts w:cs="B Nazanin" w:hint="cs"/>
          <w:sz w:val="28"/>
          <w:szCs w:val="28"/>
          <w:rtl/>
          <w:lang w:bidi="fa-IR"/>
        </w:rPr>
        <w:t>صورتجلسه مورخه 30/02/97</w:t>
      </w:r>
    </w:p>
    <w:p w:rsidR="00D3741C" w:rsidRPr="002A664E" w:rsidRDefault="00D3741C" w:rsidP="00D3741C">
      <w:pPr>
        <w:bidi/>
        <w:jc w:val="both"/>
        <w:rPr>
          <w:rFonts w:cs="B Nazanin"/>
          <w:sz w:val="28"/>
          <w:szCs w:val="28"/>
          <w:rtl/>
          <w:lang w:bidi="fa-IR"/>
        </w:rPr>
      </w:pPr>
      <w:r w:rsidRPr="002A664E">
        <w:rPr>
          <w:rFonts w:cs="B Nazanin" w:hint="cs"/>
          <w:sz w:val="28"/>
          <w:szCs w:val="28"/>
          <w:rtl/>
          <w:lang w:bidi="fa-IR"/>
        </w:rPr>
        <w:t>جلسه با حضور معاونت محترم آموزش آقای دکتر نگاهداری، معاونت محترم اداری مالی آقای دکتر فرهادی و ریاست محترم بخش ایمپلنت آقای دکتر قویمی ساعت 11:30 در دفتر معاونت آموزشی تشکیل شد.</w:t>
      </w:r>
    </w:p>
    <w:p w:rsidR="00D3741C" w:rsidRDefault="00D3741C" w:rsidP="00D3741C">
      <w:pPr>
        <w:bidi/>
        <w:jc w:val="both"/>
        <w:rPr>
          <w:rFonts w:cs="B Nazanin"/>
          <w:sz w:val="28"/>
          <w:szCs w:val="28"/>
          <w:rtl/>
          <w:lang w:bidi="fa-IR"/>
        </w:rPr>
      </w:pPr>
      <w:r w:rsidRPr="002A664E">
        <w:rPr>
          <w:rFonts w:cs="B Nazanin" w:hint="cs"/>
          <w:sz w:val="28"/>
          <w:szCs w:val="28"/>
          <w:rtl/>
          <w:lang w:bidi="fa-IR"/>
        </w:rPr>
        <w:t>دکتر نگاهداری به مشکلاتی که در بخش ایمپلنت اعم از حیطه آموزش دوره های عمومی و دوره تخصصی، درمان و فضای فیزیکی اشاره کردند. در این جلسه دکتر فرهادی بیان کردند که حداکثر کمک جهت بهبود بخش صورت گیرد. خرید تجهیزات ایمپلنت، نصب یونیت اضافه، اضافه کردن سه یونیت از بخش تخصصی پروتز به بخش ایمپلنت جهت معاینه و درمان متمرکز تمامی مراحل ایمپلنت گذاری از جمله مواردی بود که تصویب گردید. دکتر قویمی در مورد تقسیم بندی حیطه های درمانی، آموزشی و پژوهشی به تفکیک و ارائه راهکارهای مناسب جهت بهبود هریک مطالبی را بیان کردند. در نهایت هرسه نفر جهت بررسی فضا و مشکلات به صورت حضوری به بخش ایمپلنت رفتند و جلسه ساعت 12:30 خاتمه یافت. زمان جلسه بعدی مورخه 01/03/97 در اتاق ریاست دانشکده با حضور هیات رئیسه که به اطلاع کلیه اعضاء خواهد رسید، مقرر گردید.</w:t>
      </w:r>
    </w:p>
    <w:sectPr w:rsidR="00D3741C" w:rsidSect="00C55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41C"/>
    <w:rsid w:val="002A664E"/>
    <w:rsid w:val="00320240"/>
    <w:rsid w:val="0035435A"/>
    <w:rsid w:val="00424D90"/>
    <w:rsid w:val="00C55FBC"/>
    <w:rsid w:val="00D374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F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site</cp:lastModifiedBy>
  <cp:revision>4</cp:revision>
  <cp:lastPrinted>2018-05-22T11:16:00Z</cp:lastPrinted>
  <dcterms:created xsi:type="dcterms:W3CDTF">2018-05-22T11:05:00Z</dcterms:created>
  <dcterms:modified xsi:type="dcterms:W3CDTF">2018-06-10T07:31:00Z</dcterms:modified>
</cp:coreProperties>
</file>